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A6" w:rsidRPr="00666DA6" w:rsidRDefault="00666DA6" w:rsidP="00666DA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6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666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666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666DA6" w:rsidRPr="00666DA6" w:rsidRDefault="00666DA6" w:rsidP="00666DA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6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666DA6" w:rsidRPr="00666DA6" w:rsidRDefault="00666DA6" w:rsidP="00666DA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6DA6" w:rsidRPr="00666DA6" w:rsidRDefault="00666DA6" w:rsidP="00666DA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6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666DA6" w:rsidRPr="00666DA6" w:rsidRDefault="00666DA6" w:rsidP="00666DA6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6DA6" w:rsidRPr="00666DA6" w:rsidRDefault="00666DA6" w:rsidP="00666DA6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6DA6" w:rsidRPr="00666DA6" w:rsidRDefault="00666DA6" w:rsidP="00666DA6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15.09.2017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№ 26</w:t>
      </w:r>
      <w:r w:rsidRPr="00666DA6">
        <w:rPr>
          <w:rFonts w:ascii="Times New Roman" w:eastAsia="Times New Roman" w:hAnsi="Times New Roman" w:cs="Times New Roman"/>
          <w:sz w:val="26"/>
          <w:szCs w:val="26"/>
          <w:lang w:eastAsia="ru-RU"/>
        </w:rPr>
        <w:t>-па</w:t>
      </w:r>
    </w:p>
    <w:p w:rsidR="00666DA6" w:rsidRPr="00666DA6" w:rsidRDefault="00666DA6" w:rsidP="00666DA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6DA6" w:rsidRPr="00666DA6" w:rsidRDefault="00666DA6" w:rsidP="00666DA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пос. Нижнее </w:t>
      </w:r>
      <w:proofErr w:type="spellStart"/>
      <w:r w:rsidRPr="00666DA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Пронге</w:t>
      </w:r>
      <w:proofErr w:type="spellEnd"/>
    </w:p>
    <w:p w:rsidR="00502970" w:rsidRDefault="00502970" w:rsidP="0050297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02970" w:rsidRDefault="00502970" w:rsidP="0029407C">
      <w:pPr>
        <w:spacing w:after="0" w:line="240" w:lineRule="exact"/>
        <w:ind w:right="5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порядке и методике планирования бюджетных ассигнований бюджета поселения на очередной финанс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вый год и плановый период</w:t>
      </w:r>
    </w:p>
    <w:p w:rsidR="00502970" w:rsidRDefault="00502970" w:rsidP="00502970">
      <w:pPr>
        <w:ind w:right="5243"/>
        <w:jc w:val="both"/>
        <w:rPr>
          <w:rFonts w:ascii="Times New Roman" w:hAnsi="Times New Roman" w:cs="Times New Roman"/>
          <w:sz w:val="26"/>
          <w:szCs w:val="26"/>
        </w:rPr>
      </w:pPr>
    </w:p>
    <w:p w:rsidR="00502970" w:rsidRDefault="00502970" w:rsidP="00502970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статьями 174.2, 179 Бюджетного кодекса Российской Ф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дерации 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502970" w:rsidRDefault="00502970" w:rsidP="00502970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02970" w:rsidRDefault="00502970" w:rsidP="00502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прилагаемый Порядок методике планирования бюджетных а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сигнований бюджета поселения на очередной финансовый год и плановый период.</w:t>
      </w:r>
    </w:p>
    <w:p w:rsidR="00502970" w:rsidRDefault="00502970" w:rsidP="00502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Постановление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от 02.09.2015 № 40-па «О порядке планирования бюджетных ассигнований бюдж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та поселения на очередной финансовый год и плановый период» признать утр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тившим силу.</w:t>
      </w:r>
    </w:p>
    <w:p w:rsidR="00502970" w:rsidRDefault="00502970" w:rsidP="00502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02970" w:rsidRDefault="00502970" w:rsidP="00502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Опубликовать данное постановление в «Сборнике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поселения» и разместить на официальном и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тернет-сайте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502970" w:rsidRDefault="00502970" w:rsidP="00502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Настоящее постановление вступает в силу со дня его подписания.</w:t>
      </w:r>
    </w:p>
    <w:p w:rsidR="00502970" w:rsidRDefault="00502970" w:rsidP="005029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2970" w:rsidRDefault="00502970" w:rsidP="005029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2970" w:rsidRDefault="00502970" w:rsidP="005029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2970" w:rsidRDefault="00502970" w:rsidP="005029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                                                                               А.Б. Миньков</w:t>
      </w:r>
    </w:p>
    <w:p w:rsidR="00502970" w:rsidRDefault="00502970" w:rsidP="00502970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2970" w:rsidRDefault="00502970" w:rsidP="00E31D61">
      <w:pPr>
        <w:ind w:left="5670"/>
        <w:jc w:val="center"/>
        <w:rPr>
          <w:rFonts w:ascii="Times New Roman" w:hAnsi="Times New Roman" w:cs="Times New Roman"/>
          <w:sz w:val="26"/>
          <w:szCs w:val="26"/>
        </w:rPr>
      </w:pPr>
    </w:p>
    <w:p w:rsidR="00502970" w:rsidRDefault="00502970" w:rsidP="00E31D61">
      <w:pPr>
        <w:ind w:left="5670"/>
        <w:jc w:val="center"/>
        <w:rPr>
          <w:rFonts w:ascii="Times New Roman" w:hAnsi="Times New Roman" w:cs="Times New Roman"/>
          <w:sz w:val="26"/>
          <w:szCs w:val="26"/>
        </w:rPr>
      </w:pPr>
    </w:p>
    <w:p w:rsidR="00502970" w:rsidRDefault="00502970" w:rsidP="00E31D61">
      <w:pPr>
        <w:ind w:left="5670"/>
        <w:jc w:val="center"/>
        <w:rPr>
          <w:rFonts w:ascii="Times New Roman" w:hAnsi="Times New Roman" w:cs="Times New Roman"/>
          <w:sz w:val="26"/>
          <w:szCs w:val="26"/>
        </w:rPr>
      </w:pPr>
    </w:p>
    <w:p w:rsidR="00502970" w:rsidRDefault="00502970" w:rsidP="00E31D61">
      <w:pPr>
        <w:ind w:left="5670"/>
        <w:jc w:val="center"/>
        <w:rPr>
          <w:rFonts w:ascii="Times New Roman" w:hAnsi="Times New Roman" w:cs="Times New Roman"/>
          <w:sz w:val="26"/>
          <w:szCs w:val="26"/>
        </w:rPr>
      </w:pPr>
    </w:p>
    <w:p w:rsidR="00502970" w:rsidRDefault="00502970" w:rsidP="00E31D61">
      <w:pPr>
        <w:ind w:left="5670"/>
        <w:jc w:val="center"/>
        <w:rPr>
          <w:rFonts w:ascii="Times New Roman" w:hAnsi="Times New Roman" w:cs="Times New Roman"/>
          <w:sz w:val="26"/>
          <w:szCs w:val="26"/>
        </w:rPr>
      </w:pPr>
    </w:p>
    <w:p w:rsidR="0029407C" w:rsidRDefault="0029407C" w:rsidP="00E31D61">
      <w:pPr>
        <w:ind w:left="5670"/>
        <w:jc w:val="center"/>
        <w:rPr>
          <w:rFonts w:ascii="Times New Roman" w:hAnsi="Times New Roman" w:cs="Times New Roman"/>
          <w:sz w:val="26"/>
          <w:szCs w:val="26"/>
        </w:rPr>
      </w:pPr>
    </w:p>
    <w:p w:rsidR="00502970" w:rsidRDefault="00502970" w:rsidP="00E31D61">
      <w:pPr>
        <w:ind w:left="5670"/>
        <w:jc w:val="center"/>
        <w:rPr>
          <w:rFonts w:ascii="Times New Roman" w:hAnsi="Times New Roman" w:cs="Times New Roman"/>
          <w:sz w:val="26"/>
          <w:szCs w:val="26"/>
        </w:rPr>
      </w:pPr>
    </w:p>
    <w:p w:rsidR="00666DA6" w:rsidRDefault="00666DA6" w:rsidP="00E31D61">
      <w:pPr>
        <w:ind w:left="567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9407C" w:rsidRDefault="0029407C" w:rsidP="0029407C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3D0FB1" w:rsidRDefault="00E31D61" w:rsidP="0029407C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УТВЕРЖДЁН</w:t>
      </w:r>
    </w:p>
    <w:p w:rsidR="0029407C" w:rsidRDefault="0029407C" w:rsidP="0029407C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E31D61" w:rsidRDefault="00E31D61" w:rsidP="0029407C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</w:t>
      </w:r>
      <w:r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29407C" w:rsidRDefault="0029407C" w:rsidP="0029407C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E31D61" w:rsidRDefault="00E31D61" w:rsidP="0029407C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29407C">
        <w:rPr>
          <w:rFonts w:ascii="Times New Roman" w:hAnsi="Times New Roman" w:cs="Times New Roman"/>
          <w:sz w:val="26"/>
          <w:szCs w:val="26"/>
        </w:rPr>
        <w:t>15.09.2017</w:t>
      </w:r>
      <w:r>
        <w:rPr>
          <w:rFonts w:ascii="Times New Roman" w:hAnsi="Times New Roman" w:cs="Times New Roman"/>
          <w:sz w:val="26"/>
          <w:szCs w:val="26"/>
        </w:rPr>
        <w:t xml:space="preserve">     №</w:t>
      </w:r>
      <w:r w:rsidR="0029407C">
        <w:rPr>
          <w:rFonts w:ascii="Times New Roman" w:hAnsi="Times New Roman" w:cs="Times New Roman"/>
          <w:sz w:val="26"/>
          <w:szCs w:val="26"/>
        </w:rPr>
        <w:t xml:space="preserve"> 26-па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407C" w:rsidRDefault="0029407C" w:rsidP="00A16E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9407C" w:rsidRDefault="0029407C" w:rsidP="00A16E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31D61" w:rsidRDefault="00E31D61" w:rsidP="00A16E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и методика </w:t>
      </w:r>
    </w:p>
    <w:p w:rsidR="0029407C" w:rsidRDefault="00E31D61" w:rsidP="00A16E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планирования бюджетных ассигнований бюджета поселения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очередной</w:t>
      </w:r>
      <w:proofErr w:type="gramEnd"/>
    </w:p>
    <w:p w:rsidR="00E31D61" w:rsidRDefault="00E31D61" w:rsidP="00A16E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финансовый год и плановый период</w:t>
      </w:r>
    </w:p>
    <w:p w:rsidR="00A16EDA" w:rsidRDefault="00A16EDA" w:rsidP="00A16E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31D61" w:rsidRDefault="00E31D61" w:rsidP="00A16ED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1.Общие положения</w:t>
      </w:r>
    </w:p>
    <w:p w:rsidR="00E31D61" w:rsidRDefault="00E31D61" w:rsidP="005A0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1.1. Настоящий порядок и методика планирования бюджетных ассигнований бюджета поселения на очередной финансовый год и плановый период (далее-Порядок) разработаны в соответствии со статьёй 174.2 Бюджетного кодекса Ро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сийской Федерации и определяет порядок и методику планирования бюджетных ассигнований бюджетов поселений (далее по тексту - бюджетные ассигнования) на очередной финансовый год и плановый период.</w:t>
      </w:r>
    </w:p>
    <w:p w:rsidR="00E31D61" w:rsidRDefault="00E31D61" w:rsidP="005A0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Формирование бюджетных ассигнований бюджетов поселений осуществл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ется с учётом программно-целевого принципа.</w:t>
      </w:r>
    </w:p>
    <w:p w:rsidR="00E31D61" w:rsidRDefault="00E31D61" w:rsidP="005A0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1.2.Для целей настоящего Порядка:</w:t>
      </w:r>
    </w:p>
    <w:p w:rsidR="00E31D61" w:rsidRDefault="00E31D61" w:rsidP="005A0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1.2.1. Бюджетные ассигнования планируются по видам в соответствии со ст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тьёй 69 Бюджетного кодекса Российской Федерации и рассчитываются с учётом положений 69.1,70,74.1,78,78.1,79,80 Бюджетного кодекса Российской Федерации.</w:t>
      </w:r>
    </w:p>
    <w:p w:rsidR="00E31D61" w:rsidRDefault="00E31D61" w:rsidP="005A0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1.2.2. При расчёте предельных объёмов бюджетных ассигнований использ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ются следующие методы расчёта на исполнение расходного обязательства в оч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редном финансовом году и плановом периоде.</w:t>
      </w:r>
    </w:p>
    <w:p w:rsidR="00E31D61" w:rsidRDefault="00E31D61" w:rsidP="005A0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Нормативный метод-расчёт бюджетных ассигнований на основе нормативов, утверждённых в соответствующем правовом акте.</w:t>
      </w:r>
    </w:p>
    <w:p w:rsidR="00E31D61" w:rsidRDefault="00E31D61" w:rsidP="005A0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К расходным обязательствам, объём которых определяется нормативным м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тодом, относятся расходные обязательства, подразумевающие определение объёма бюджетных ассигнований на основе нормативов.</w:t>
      </w:r>
    </w:p>
    <w:p w:rsidR="00E31D61" w:rsidRDefault="00E31D61" w:rsidP="005A0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Метод индексаци</w:t>
      </w:r>
      <w:proofErr w:type="gramStart"/>
      <w:r>
        <w:rPr>
          <w:rFonts w:ascii="Times New Roman" w:hAnsi="Times New Roman" w:cs="Times New Roman"/>
          <w:sz w:val="26"/>
          <w:szCs w:val="26"/>
        </w:rPr>
        <w:t>и-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расчёт объёма бюджетных ассигнований путём увелич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 объёма бюджетных ассигнований текущего (отчётного) года на принятый к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эффициент.</w:t>
      </w:r>
    </w:p>
    <w:p w:rsidR="00E31D61" w:rsidRDefault="00E31D61" w:rsidP="005A0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К расходным обязательствам, объём которых определяется методом индекс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ции, относятся расходные обязательства по оплате транспортных, коммунальных услуг, приобретению услуг связи, а также иные расходные обязательства, подраз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мевающие определение объёма расходов на осн</w:t>
      </w:r>
      <w:r w:rsidR="009D7C72">
        <w:rPr>
          <w:rFonts w:ascii="Times New Roman" w:hAnsi="Times New Roman" w:cs="Times New Roman"/>
          <w:sz w:val="26"/>
          <w:szCs w:val="26"/>
        </w:rPr>
        <w:t>ове коэффи</w:t>
      </w:r>
      <w:r>
        <w:rPr>
          <w:rFonts w:ascii="Times New Roman" w:hAnsi="Times New Roman" w:cs="Times New Roman"/>
          <w:sz w:val="26"/>
          <w:szCs w:val="26"/>
        </w:rPr>
        <w:t>циентов увеличения (уменьшения) объёмов расходных обязательств (частей расходных обязательств).</w:t>
      </w:r>
    </w:p>
    <w:p w:rsidR="009D7C72" w:rsidRDefault="009D7C72" w:rsidP="005A0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Плановый метод</w:t>
      </w:r>
      <w:r w:rsidR="002940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установление объёма бюджетных ассигнований в соотве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ствии с показателями, указанными в нормативном правовом акте, договоре, па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порте программы, условиях займа, либо в соответствии со сметой стоимостью об</w:t>
      </w:r>
      <w:r>
        <w:rPr>
          <w:rFonts w:ascii="Times New Roman" w:hAnsi="Times New Roman" w:cs="Times New Roman"/>
          <w:sz w:val="26"/>
          <w:szCs w:val="26"/>
        </w:rPr>
        <w:t>ъ</w:t>
      </w:r>
      <w:r>
        <w:rPr>
          <w:rFonts w:ascii="Times New Roman" w:hAnsi="Times New Roman" w:cs="Times New Roman"/>
          <w:sz w:val="26"/>
          <w:szCs w:val="26"/>
        </w:rPr>
        <w:t>екта.</w:t>
      </w:r>
    </w:p>
    <w:p w:rsidR="009D7C72" w:rsidRDefault="009D7C72" w:rsidP="005A0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Иной метод – определения объёма бюджетных ассигнований методами, не подпадающими под определения нормативного метода, метода индексации и пл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нового метода.</w:t>
      </w:r>
    </w:p>
    <w:p w:rsidR="009D7C72" w:rsidRDefault="009D7C72" w:rsidP="005A0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Каждый их применяемых методов должен обеспечивать однозначность пол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чения итоговых значений.</w:t>
      </w:r>
    </w:p>
    <w:p w:rsidR="009D7C72" w:rsidRDefault="009D7C72" w:rsidP="005A0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1.2.3. Составляется реестр расходных обязательств (далее-РРО), в котором указываются правовые основания возникновения действующих либо принимаемых расходных обязательств, в соответствии с требованиями п.2 ст.174.2 Бюджетного кодекса Российской Федерации.</w:t>
      </w:r>
    </w:p>
    <w:p w:rsidR="009D7C72" w:rsidRDefault="009D7C72" w:rsidP="005A0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1.3. В целях планирования бюджетных ассигнований главный распорядитель бюджетных средств и главный администратор источников финансирования деф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цита (далее соответственно-ГРБС и ГАИФ) заполняет соответствующие прилож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 по объёму и распределению бюджетных ассигнований на очередной финанс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вый год и плановый период.</w:t>
      </w:r>
    </w:p>
    <w:p w:rsidR="009D7C72" w:rsidRDefault="009D7C72" w:rsidP="005A0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ГРБС и ГАИФ используют для планирования бюджетную классификацию, утверждённую приказом Министерства финансов Российской Федерации, прик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зом министерства финансов Хабаровского края о Перечне и кодах целевых статей расходов краевого бюджета и особенностях применения отдельных видов расходов краевого бюджета и распоря</w:t>
      </w:r>
      <w:r w:rsidR="00BC401F">
        <w:rPr>
          <w:rFonts w:ascii="Times New Roman" w:hAnsi="Times New Roman" w:cs="Times New Roman"/>
          <w:sz w:val="26"/>
          <w:szCs w:val="26"/>
        </w:rPr>
        <w:t xml:space="preserve">жением  администрации </w:t>
      </w:r>
      <w:proofErr w:type="spellStart"/>
      <w:r w:rsidR="00BC401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BC401F">
        <w:rPr>
          <w:rFonts w:ascii="Times New Roman" w:hAnsi="Times New Roman" w:cs="Times New Roman"/>
          <w:sz w:val="26"/>
          <w:szCs w:val="26"/>
        </w:rPr>
        <w:t xml:space="preserve"> сельск</w:t>
      </w:r>
      <w:r w:rsidR="00BC401F">
        <w:rPr>
          <w:rFonts w:ascii="Times New Roman" w:hAnsi="Times New Roman" w:cs="Times New Roman"/>
          <w:sz w:val="26"/>
          <w:szCs w:val="26"/>
        </w:rPr>
        <w:t>о</w:t>
      </w:r>
      <w:r w:rsidR="00BC401F">
        <w:rPr>
          <w:rFonts w:ascii="Times New Roman" w:hAnsi="Times New Roman" w:cs="Times New Roman"/>
          <w:sz w:val="26"/>
          <w:szCs w:val="26"/>
        </w:rPr>
        <w:t>го поселения Николаевского муниципального района об утверждении перечня и кодов целевых статей расходов бюджета поселения и особенностей применения отдельных видов</w:t>
      </w:r>
      <w:proofErr w:type="gramEnd"/>
      <w:r w:rsidR="00BC401F">
        <w:rPr>
          <w:rFonts w:ascii="Times New Roman" w:hAnsi="Times New Roman" w:cs="Times New Roman"/>
          <w:sz w:val="26"/>
          <w:szCs w:val="26"/>
        </w:rPr>
        <w:t xml:space="preserve"> расходов бюджета поселения.</w:t>
      </w:r>
    </w:p>
    <w:p w:rsidR="00BC401F" w:rsidRDefault="00BC401F" w:rsidP="005A0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1.4. Планирование бюджетных ассигнований осуществляется раздельно по  действующим и принимаемым расходным обязательствам.</w:t>
      </w:r>
    </w:p>
    <w:p w:rsidR="00BC401F" w:rsidRDefault="00BC401F" w:rsidP="005A0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1.5.Объём бюджетных ассигнований на финансовое обеспечение материал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ных затрат осуществляется с учётом планируемых закупок на очередной финанс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вый год и план</w:t>
      </w:r>
      <w:r w:rsidR="00A16EDA">
        <w:rPr>
          <w:rFonts w:ascii="Times New Roman" w:hAnsi="Times New Roman" w:cs="Times New Roman"/>
          <w:sz w:val="26"/>
          <w:szCs w:val="26"/>
        </w:rPr>
        <w:t>овый период в соответствии с требованиями федерального закон</w:t>
      </w:r>
      <w:r w:rsidR="00A16EDA">
        <w:rPr>
          <w:rFonts w:ascii="Times New Roman" w:hAnsi="Times New Roman" w:cs="Times New Roman"/>
          <w:sz w:val="26"/>
          <w:szCs w:val="26"/>
        </w:rPr>
        <w:t>о</w:t>
      </w:r>
      <w:r w:rsidR="00A16EDA">
        <w:rPr>
          <w:rFonts w:ascii="Times New Roman" w:hAnsi="Times New Roman" w:cs="Times New Roman"/>
          <w:sz w:val="26"/>
          <w:szCs w:val="26"/>
        </w:rPr>
        <w:t>дательства.</w:t>
      </w:r>
    </w:p>
    <w:p w:rsidR="00A16EDA" w:rsidRDefault="00A16EDA" w:rsidP="005A0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16EDA" w:rsidRDefault="00A16EDA" w:rsidP="00A16E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Методика планирования бюджетных ассигнований</w:t>
      </w:r>
    </w:p>
    <w:p w:rsidR="00A16EDA" w:rsidRDefault="00A16EDA" w:rsidP="00A16E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бюджета поселения</w:t>
      </w:r>
    </w:p>
    <w:p w:rsidR="00A16EDA" w:rsidRDefault="00A16EDA" w:rsidP="00A16E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6EDA" w:rsidRDefault="00A16EDA" w:rsidP="005A0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Планирование объёма бюджетных ассигнований бюджетов поселений на очередной финансовый год и плановый период осуществляется по программным расходам (расходным обязательствам, включённым в муниципальные программы) и непрограммным расходам.</w:t>
      </w:r>
    </w:p>
    <w:p w:rsidR="00A16EDA" w:rsidRDefault="00A16EDA" w:rsidP="005A0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Планирование программных расходов</w:t>
      </w:r>
      <w:r w:rsidR="00A83A30">
        <w:rPr>
          <w:rFonts w:ascii="Times New Roman" w:hAnsi="Times New Roman" w:cs="Times New Roman"/>
          <w:sz w:val="26"/>
          <w:szCs w:val="26"/>
        </w:rPr>
        <w:t xml:space="preserve"> осуществляется путём распределения бюджетных ассигнований после доведения финансовым управлением предельных объёмов бюджетных ассигнований на очередной финансовый год и плановый п</w:t>
      </w:r>
      <w:r w:rsidR="00A83A30">
        <w:rPr>
          <w:rFonts w:ascii="Times New Roman" w:hAnsi="Times New Roman" w:cs="Times New Roman"/>
          <w:sz w:val="26"/>
          <w:szCs w:val="26"/>
        </w:rPr>
        <w:t>е</w:t>
      </w:r>
      <w:r w:rsidR="00A83A30">
        <w:rPr>
          <w:rFonts w:ascii="Times New Roman" w:hAnsi="Times New Roman" w:cs="Times New Roman"/>
          <w:sz w:val="26"/>
          <w:szCs w:val="26"/>
        </w:rPr>
        <w:t>риод до ГРБС и ГАИФ.</w:t>
      </w:r>
    </w:p>
    <w:p w:rsidR="00A83A30" w:rsidRDefault="00A83A30" w:rsidP="005A0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ГРБС и ГАИФ при планировании бюджетных ассигнований распределяют предельные объёмы бюджетных ассигнований на очередной финансовый год и плановый период, доведённые финансовым управлением.</w:t>
      </w:r>
    </w:p>
    <w:p w:rsidR="00A83A30" w:rsidRDefault="00A83A30" w:rsidP="005A0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3A30" w:rsidRDefault="00A83A30" w:rsidP="00A83A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Планирование объёмов бюджетных ассигнований на исполнение </w:t>
      </w:r>
    </w:p>
    <w:p w:rsidR="00A83A30" w:rsidRDefault="00A83A30" w:rsidP="00A83A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действующих расходный обязательств на очередной финансовый год и </w:t>
      </w:r>
      <w:proofErr w:type="gramEnd"/>
    </w:p>
    <w:p w:rsidR="00A83A30" w:rsidRDefault="00A83A30" w:rsidP="00A83A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плановый период</w:t>
      </w:r>
    </w:p>
    <w:p w:rsidR="00A83A30" w:rsidRDefault="00A83A30" w:rsidP="00A83A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83A30" w:rsidRDefault="00A83A30" w:rsidP="005A0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2.1.1. Объёмы бюджетных ассигнований, связанные с исполнением действующих расходных обязатель</w:t>
      </w:r>
      <w:proofErr w:type="gramStart"/>
      <w:r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>
        <w:rPr>
          <w:rFonts w:ascii="Times New Roman" w:hAnsi="Times New Roman" w:cs="Times New Roman"/>
          <w:sz w:val="26"/>
          <w:szCs w:val="26"/>
        </w:rPr>
        <w:t>огнозируются исходя из объёмов бюджетных ассигн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lastRenderedPageBreak/>
        <w:t>ваний, утверждённых решениями о бюджете  поселения на текущий финансовый год и плановый период с учётом настоящего раздела Порядка.</w:t>
      </w:r>
    </w:p>
    <w:p w:rsidR="00A83A30" w:rsidRDefault="00A83A30" w:rsidP="005A0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2.1.2. Объёмы бюджетных ассигнов</w:t>
      </w:r>
      <w:r w:rsidR="00CD3A29">
        <w:rPr>
          <w:rFonts w:ascii="Times New Roman" w:hAnsi="Times New Roman" w:cs="Times New Roman"/>
          <w:sz w:val="26"/>
          <w:szCs w:val="26"/>
        </w:rPr>
        <w:t>аний на денежное содержание лиц, зам</w:t>
      </w:r>
      <w:r w:rsidR="00CD3A29">
        <w:rPr>
          <w:rFonts w:ascii="Times New Roman" w:hAnsi="Times New Roman" w:cs="Times New Roman"/>
          <w:sz w:val="26"/>
          <w:szCs w:val="26"/>
        </w:rPr>
        <w:t>е</w:t>
      </w:r>
      <w:r w:rsidR="00CD3A29">
        <w:rPr>
          <w:rFonts w:ascii="Times New Roman" w:hAnsi="Times New Roman" w:cs="Times New Roman"/>
          <w:sz w:val="26"/>
          <w:szCs w:val="26"/>
        </w:rPr>
        <w:t>щающих муниципальные должности, оплату труда работников, не отнесённых к должностям муниципальной службы, рассчитываются в условиях действующего законодательства.</w:t>
      </w:r>
    </w:p>
    <w:p w:rsidR="00CD3A29" w:rsidRDefault="00CD3A29" w:rsidP="005A0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Начисления на выплаты по оплате труда устанавливаются с учётом полож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ний федеральных законом от 24 июля 2009г. № 212-ФЗ «О страховых взносах в Пенсионный фонд Российской Федерации, Фонда социального страхования Ро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сийской Федерации, Федеральный фонд обязательного медицинского страхования» и от 24 июля 1998г. № 125-ФЗ «Об  обязательном социальном страховании от несчастных случаев на производстве и профессиональных заболеваний».</w:t>
      </w:r>
      <w:proofErr w:type="gramEnd"/>
    </w:p>
    <w:p w:rsidR="00CD3A29" w:rsidRDefault="00CD3A29" w:rsidP="005A0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2.1.3. Объёмы бюджетных ассигнований на коммунальные услуги определ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ются с учётом ожидаемого роста тарифов, рекомендованного Комитетом по ценам и тарифам Правительства края.</w:t>
      </w:r>
    </w:p>
    <w:p w:rsidR="00CD3A29" w:rsidRDefault="00CD3A29" w:rsidP="005A0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ГРБС и ГАИФ осуществляет планирование бюджетных ассигнований на  обеспечение выполнения функций (оказание муниципальный услуг) </w:t>
      </w:r>
      <w:r w:rsidR="006C3B6D">
        <w:rPr>
          <w:rFonts w:ascii="Times New Roman" w:hAnsi="Times New Roman" w:cs="Times New Roman"/>
          <w:sz w:val="26"/>
          <w:szCs w:val="26"/>
        </w:rPr>
        <w:t>находящимися в их ведении муниципальными учреждениями с учётом необходимости ежегодного снижения объёма фактически потреблённых муниципальными учреждениями энергоресурсов на три процента, в соответствии с Федеральным законом от 23 н</w:t>
      </w:r>
      <w:r w:rsidR="006C3B6D">
        <w:rPr>
          <w:rFonts w:ascii="Times New Roman" w:hAnsi="Times New Roman" w:cs="Times New Roman"/>
          <w:sz w:val="26"/>
          <w:szCs w:val="26"/>
        </w:rPr>
        <w:t>о</w:t>
      </w:r>
      <w:r w:rsidR="006C3B6D">
        <w:rPr>
          <w:rFonts w:ascii="Times New Roman" w:hAnsi="Times New Roman" w:cs="Times New Roman"/>
          <w:sz w:val="26"/>
          <w:szCs w:val="26"/>
        </w:rPr>
        <w:t>ября 2009г. № 261-ФЗ «Об энергосбережении и о повышении энергетической э</w:t>
      </w:r>
      <w:r w:rsidR="006C3B6D">
        <w:rPr>
          <w:rFonts w:ascii="Times New Roman" w:hAnsi="Times New Roman" w:cs="Times New Roman"/>
          <w:sz w:val="26"/>
          <w:szCs w:val="26"/>
        </w:rPr>
        <w:t>ф</w:t>
      </w:r>
      <w:r w:rsidR="006C3B6D">
        <w:rPr>
          <w:rFonts w:ascii="Times New Roman" w:hAnsi="Times New Roman" w:cs="Times New Roman"/>
          <w:sz w:val="26"/>
          <w:szCs w:val="26"/>
        </w:rPr>
        <w:t>фективности и о внесении изменений в отдельные законодательные акты Росси</w:t>
      </w:r>
      <w:r w:rsidR="006C3B6D">
        <w:rPr>
          <w:rFonts w:ascii="Times New Roman" w:hAnsi="Times New Roman" w:cs="Times New Roman"/>
          <w:sz w:val="26"/>
          <w:szCs w:val="26"/>
        </w:rPr>
        <w:t>й</w:t>
      </w:r>
      <w:r w:rsidR="006C3B6D">
        <w:rPr>
          <w:rFonts w:ascii="Times New Roman" w:hAnsi="Times New Roman" w:cs="Times New Roman"/>
          <w:sz w:val="26"/>
          <w:szCs w:val="26"/>
        </w:rPr>
        <w:t>ской</w:t>
      </w:r>
      <w:proofErr w:type="gramEnd"/>
      <w:r w:rsidR="006C3B6D">
        <w:rPr>
          <w:rFonts w:ascii="Times New Roman" w:hAnsi="Times New Roman" w:cs="Times New Roman"/>
          <w:sz w:val="26"/>
          <w:szCs w:val="26"/>
        </w:rPr>
        <w:t xml:space="preserve"> Федерации».</w:t>
      </w:r>
    </w:p>
    <w:p w:rsidR="006C3B6D" w:rsidRDefault="006C3B6D" w:rsidP="005A0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В случае заключения муниципальными учреждениями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энергосервисного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говора (контракта) ГРБС и ГАМФ осуществляют планирование по зафиксирова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ному в договоре базовому потреблению соответствующего энергоносителя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эне</w:t>
      </w:r>
      <w:r>
        <w:rPr>
          <w:rFonts w:ascii="Times New Roman" w:hAnsi="Times New Roman" w:cs="Times New Roman"/>
          <w:sz w:val="26"/>
          <w:szCs w:val="26"/>
        </w:rPr>
        <w:t>р</w:t>
      </w:r>
      <w:r w:rsidR="0029407C">
        <w:rPr>
          <w:rFonts w:ascii="Times New Roman" w:hAnsi="Times New Roman" w:cs="Times New Roman"/>
          <w:sz w:val="26"/>
          <w:szCs w:val="26"/>
        </w:rPr>
        <w:t>госервисном</w:t>
      </w:r>
      <w:proofErr w:type="spellEnd"/>
      <w:r w:rsidR="0029407C">
        <w:rPr>
          <w:rFonts w:ascii="Times New Roman" w:hAnsi="Times New Roman" w:cs="Times New Roman"/>
          <w:sz w:val="26"/>
          <w:szCs w:val="26"/>
        </w:rPr>
        <w:t xml:space="preserve"> договоре в течение</w:t>
      </w:r>
      <w:r>
        <w:rPr>
          <w:rFonts w:ascii="Times New Roman" w:hAnsi="Times New Roman" w:cs="Times New Roman"/>
          <w:sz w:val="26"/>
          <w:szCs w:val="26"/>
        </w:rPr>
        <w:t xml:space="preserve"> всего периода действия договора.</w:t>
      </w:r>
    </w:p>
    <w:p w:rsidR="006C3B6D" w:rsidRDefault="006C3B6D" w:rsidP="005A0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Экономия средств, достигнутая за счёт дополнительного по сравнению с учётным при планировании бюджетных ассигнований снижением потребления м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ниципальными учреждениями энергоресурсов, используется в соответствии с бюджетным законодательством Российской Федерации для обеспечения выполн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 функций (оказания муниципальных услуг) соответствующим учреждением.</w:t>
      </w:r>
    </w:p>
    <w:p w:rsidR="006C3B6D" w:rsidRDefault="006C3B6D" w:rsidP="005A0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2.1.4 Объёмы бюджетных ассигнований в части расходов на содержание, к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питальный ремонт, ремонт и бюджетные инвестиции в объекты дорожного хозя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ства рассчитываются в пределах средств муниципального д</w:t>
      </w:r>
      <w:r w:rsidR="008E119B">
        <w:rPr>
          <w:rFonts w:ascii="Times New Roman" w:hAnsi="Times New Roman" w:cs="Times New Roman"/>
          <w:sz w:val="26"/>
          <w:szCs w:val="26"/>
        </w:rPr>
        <w:t>орожного фонда, опр</w:t>
      </w:r>
      <w:r w:rsidR="008E119B">
        <w:rPr>
          <w:rFonts w:ascii="Times New Roman" w:hAnsi="Times New Roman" w:cs="Times New Roman"/>
          <w:sz w:val="26"/>
          <w:szCs w:val="26"/>
        </w:rPr>
        <w:t>е</w:t>
      </w:r>
      <w:r w:rsidR="008E119B">
        <w:rPr>
          <w:rFonts w:ascii="Times New Roman" w:hAnsi="Times New Roman" w:cs="Times New Roman"/>
          <w:sz w:val="26"/>
          <w:szCs w:val="26"/>
        </w:rPr>
        <w:t>делённого в соответствии с решениями Советов депутатов поселений о муниц</w:t>
      </w:r>
      <w:r w:rsidR="008E119B">
        <w:rPr>
          <w:rFonts w:ascii="Times New Roman" w:hAnsi="Times New Roman" w:cs="Times New Roman"/>
          <w:sz w:val="26"/>
          <w:szCs w:val="26"/>
        </w:rPr>
        <w:t>и</w:t>
      </w:r>
      <w:r w:rsidR="008E119B">
        <w:rPr>
          <w:rFonts w:ascii="Times New Roman" w:hAnsi="Times New Roman" w:cs="Times New Roman"/>
          <w:sz w:val="26"/>
          <w:szCs w:val="26"/>
        </w:rPr>
        <w:t>пальном дорожном фонде.</w:t>
      </w:r>
    </w:p>
    <w:p w:rsidR="008E119B" w:rsidRDefault="008E119B" w:rsidP="005A0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2.1.5 Объёмы бюджетных ассигнований на социальное обеспечение насел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ния (в том </w:t>
      </w:r>
      <w:proofErr w:type="gramStart"/>
      <w:r>
        <w:rPr>
          <w:rFonts w:ascii="Times New Roman" w:hAnsi="Times New Roman" w:cs="Times New Roman"/>
          <w:sz w:val="26"/>
          <w:szCs w:val="26"/>
        </w:rPr>
        <w:t>числе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исполнение публичных нормативный обязательств) рассчит</w:t>
      </w:r>
      <w:r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ваются  нормативным методом путём умножения планируемого норматива на пр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гнозируемое количество получателей, либо методом индексации, либо иным мет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дом.</w:t>
      </w:r>
    </w:p>
    <w:p w:rsidR="008E119B" w:rsidRDefault="008E119B" w:rsidP="005A0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2.1.6. Объёмы бюджетных ассигнований на предоставление межбюджетных трансфертов определяются в соответствии с методиками, утверждёнными норм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тивными правовыми актами поселений, устанавливающими соответствующие ра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ходные обязательства.</w:t>
      </w:r>
    </w:p>
    <w:p w:rsidR="008E119B" w:rsidRDefault="008E119B" w:rsidP="005A0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2.1.7. Объёмы бюджетных ассигнований на обслуживание муниципального долга рассчитываются плановым методом в соответствии с нормативными прав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lastRenderedPageBreak/>
        <w:t>выми актами Российской Федерации, Хабаровского края, договорами (соглашен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ями), определяющими условия привлечения, обращения и погашения долговых обязательств.</w:t>
      </w:r>
    </w:p>
    <w:p w:rsidR="008E119B" w:rsidRDefault="008E119B" w:rsidP="005A0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2.1.8.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Объём бюджетных ассигнований на исполнение муниципальных гара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тий по возможным гарантийным случаям определяется в размере одной двенадц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той объёма гарантированных обязательств, приходящихся на очередной финанс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вый год по наибольшей по размеру муниципальной гарантии, предусмотренной в проекте Программы муниципальных гарантий на очередной финансовый год и плановый период без права</w:t>
      </w:r>
      <w:r w:rsidR="00170E6C">
        <w:rPr>
          <w:rFonts w:ascii="Times New Roman" w:hAnsi="Times New Roman" w:cs="Times New Roman"/>
          <w:sz w:val="26"/>
          <w:szCs w:val="26"/>
        </w:rPr>
        <w:t xml:space="preserve"> регрессного требования гарантий к принципалу.</w:t>
      </w:r>
      <w:proofErr w:type="gramEnd"/>
    </w:p>
    <w:p w:rsidR="00170E6C" w:rsidRDefault="00170E6C" w:rsidP="005A0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2.1.9.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Объёмы бюджетных ассигнований на исполнение судебных актов по искам о возмещении вреда, причинённого гражданину или юридическому лицу в результате незаконных действий (бездействий) органов местного самоуправления либо должностных лиц этих органов (статьи 69,242.2.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Бюджетного кодекса Росси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ской Федерации, рассчитываются плановым методом в размере предъявленных к исполнению и неисполнению в текущем финансовом году судебных актов, а также планируемых к поступлению исполнительных документов.</w:t>
      </w:r>
    </w:p>
    <w:p w:rsidR="00170E6C" w:rsidRDefault="00170E6C" w:rsidP="005A0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2.1.10. Объёмы бюджетных ассигнований по остальным видам расходов, в том числе на финансирование мероприятий, которые носят системный характер (юбилейные мероприятия, торжества), рассчитываются в пределах общей суммы бюджетных ассигнований (предельных объёмов), доведённых финансовым упра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лением.</w:t>
      </w:r>
    </w:p>
    <w:p w:rsidR="00170E6C" w:rsidRDefault="00170E6C" w:rsidP="005A0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2.1.11.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 планировании в расчёт не включаются бюджетные ассигнования, учтённые в ходе формирования бюджета поселения на текущий год, носящие ед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новременной характер, а также производимые за счёт целевых средств краевого и районного бюджета.</w:t>
      </w:r>
      <w:proofErr w:type="gramEnd"/>
    </w:p>
    <w:p w:rsidR="00170E6C" w:rsidRDefault="00170E6C" w:rsidP="005A0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2.1.12. По решениям, реализации которых осуществляется в текущем фина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совом году не с начала года и должна быть продолжена в очередном финансовом году, производятся соответствующие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досчёты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объёмов финансирования до годовой потребности и расчёты на очередной финансовый год.</w:t>
      </w:r>
    </w:p>
    <w:p w:rsidR="00965103" w:rsidRDefault="00965103" w:rsidP="005A0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2.1.13. </w:t>
      </w:r>
      <w:proofErr w:type="gramStart"/>
      <w:r>
        <w:rPr>
          <w:rFonts w:ascii="Times New Roman" w:hAnsi="Times New Roman" w:cs="Times New Roman"/>
          <w:sz w:val="26"/>
          <w:szCs w:val="26"/>
        </w:rPr>
        <w:t>Бюджетные ассигнования на выполнение расходных обязательств 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селений,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софинансируемых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из федерального и краевого бюджетов, рассчитываются в объёме, необходимом для их исполнения, в соответствии с настоящей Метод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кой.</w:t>
      </w:r>
      <w:proofErr w:type="gramEnd"/>
    </w:p>
    <w:p w:rsidR="00965103" w:rsidRDefault="00965103" w:rsidP="005A0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2.1.14. Объёмы бюджетных ассигнований бюджетов поселений формируются с учётом требований порядков формирования, утверждения и ведения планов зак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пок для нужд поселения.</w:t>
      </w:r>
    </w:p>
    <w:p w:rsidR="00965103" w:rsidRDefault="00965103" w:rsidP="00A83A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965103" w:rsidRDefault="00965103" w:rsidP="009651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Планирование объёмов бюджетных ассигнований на исполнение принимаемых расходный обязательств на очередной финансовый год и плановый период</w:t>
      </w:r>
    </w:p>
    <w:p w:rsidR="00965103" w:rsidRDefault="00965103" w:rsidP="00A83A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5103" w:rsidRDefault="00965103" w:rsidP="005A0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2.2.1. Вновь принимаемые обязательства должны быть оформлены норм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тивными правовыми актами поселения в соответствии с требованиями части 1 ст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тьи 86 Бюджетного кодекса Российской Федерации.</w:t>
      </w:r>
    </w:p>
    <w:p w:rsidR="00965103" w:rsidRDefault="00965103" w:rsidP="005A0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Объёмы бюджетных ассигнований на исполнение принимаемых обязательств определяются нормативным методом либо иными метолами.</w:t>
      </w:r>
    </w:p>
    <w:p w:rsidR="00965103" w:rsidRDefault="00965103" w:rsidP="00A83A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5103" w:rsidRDefault="00965103" w:rsidP="009651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Порядок планирования бюджетных ассигнований бюджета поселения</w:t>
      </w:r>
    </w:p>
    <w:p w:rsidR="00965103" w:rsidRDefault="00965103" w:rsidP="00A83A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965103" w:rsidRDefault="00965103" w:rsidP="005A0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3.1. Главные распорядители бюджетных средств:</w:t>
      </w:r>
    </w:p>
    <w:p w:rsidR="00965103" w:rsidRDefault="00965103" w:rsidP="005A0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3.1.1. Организуют работу по планированию объёмов бюджетных ассигнов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ний на очередной финансовый год и плановый период в сроки, установленные гр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фиками подготовки материалов, необходимых для составления проектов бюджета поселения или нормативными актами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поселения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утверждающими планы меропри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тий необходимых для разработки проектов бюджетов в поселениях.</w:t>
      </w:r>
    </w:p>
    <w:p w:rsidR="00965103" w:rsidRDefault="00965103" w:rsidP="005A0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3.1.2. В срок до 01 сентября текущего года предоставляются в финансовое управление, специалистам уполномоченным на исполнение полномочий поселения по составлению проекта бюджета поселения, организации исполнения бюд</w:t>
      </w:r>
      <w:r w:rsidR="00EC2E86"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ета 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селения, осуществлению контроля за его исполнением, составлению отчёта об и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полнении бюд</w:t>
      </w:r>
      <w:r w:rsidR="00EC2E86"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ета поселения (далее</w:t>
      </w:r>
      <w:r w:rsidR="002940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специалисты по переданным полномочиям от поселения) предложения по бюджетным</w:t>
      </w:r>
      <w:r w:rsidR="00EC2E86">
        <w:rPr>
          <w:rFonts w:ascii="Times New Roman" w:hAnsi="Times New Roman" w:cs="Times New Roman"/>
          <w:sz w:val="26"/>
          <w:szCs w:val="26"/>
        </w:rPr>
        <w:t xml:space="preserve"> проектировкам на очередной финанс</w:t>
      </w:r>
      <w:r w:rsidR="00EC2E86">
        <w:rPr>
          <w:rFonts w:ascii="Times New Roman" w:hAnsi="Times New Roman" w:cs="Times New Roman"/>
          <w:sz w:val="26"/>
          <w:szCs w:val="26"/>
        </w:rPr>
        <w:t>о</w:t>
      </w:r>
      <w:r w:rsidR="00EC2E86">
        <w:rPr>
          <w:rFonts w:ascii="Times New Roman" w:hAnsi="Times New Roman" w:cs="Times New Roman"/>
          <w:sz w:val="26"/>
          <w:szCs w:val="26"/>
        </w:rPr>
        <w:t>вый год и плановый период в форме расчёт</w:t>
      </w:r>
      <w:proofErr w:type="gramStart"/>
      <w:r w:rsidR="00EC2E86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EC2E86">
        <w:rPr>
          <w:rFonts w:ascii="Times New Roman" w:hAnsi="Times New Roman" w:cs="Times New Roman"/>
          <w:sz w:val="26"/>
          <w:szCs w:val="26"/>
        </w:rPr>
        <w:t xml:space="preserve"> обоснования.</w:t>
      </w:r>
    </w:p>
    <w:p w:rsidR="00EC2E86" w:rsidRDefault="00EC2E86" w:rsidP="005A0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3.1.3. К бюджетным проектировкам прилагаются следующие документы:</w:t>
      </w:r>
    </w:p>
    <w:p w:rsidR="00EC2E86" w:rsidRDefault="00EC2E86" w:rsidP="005A0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-пояснительная записка;</w:t>
      </w:r>
    </w:p>
    <w:p w:rsidR="00EC2E86" w:rsidRDefault="00EC2E86" w:rsidP="005A0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Пояснительная записка к бюджетным проектировкам должна содержать:</w:t>
      </w:r>
    </w:p>
    <w:p w:rsidR="00EC2E86" w:rsidRDefault="00EC2E86" w:rsidP="005A0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причины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отклонения показателей ожидаемого исполнения бюджета текущ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го года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показателей бюджетной росписи текущего года;</w:t>
      </w:r>
    </w:p>
    <w:p w:rsidR="00EC2E86" w:rsidRDefault="00EC2E86" w:rsidP="005A0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-пояснения динамики бюджетных ассигнований текущего года, а также бю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жетных проектировок на очередной финансовый год и плановый период;</w:t>
      </w:r>
    </w:p>
    <w:p w:rsidR="00EC2E86" w:rsidRDefault="00EC2E86" w:rsidP="005A0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-копии документов (частей документов), отвечающие требованиям статьи 86 Бюджетного кодекса Российской Федерации либо имеющие разрешающую рез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люцию главы поселения (для принимаемых расходных обязательств);</w:t>
      </w:r>
    </w:p>
    <w:p w:rsidR="00EC2E86" w:rsidRDefault="00EC2E86" w:rsidP="005A0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-гарантийное письмо ГРБС (в случае включения бюджетных ассигнований на исполнение принимаемых расходных обязательств, по которым отсутствуют осн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вания их возникновения, установленные статьёй 86 Бюджетного кодекса Росси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ской Федерации);</w:t>
      </w:r>
    </w:p>
    <w:p w:rsidR="00EC2E86" w:rsidRDefault="00EC2E86" w:rsidP="005A0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Гарантийное письмо должно содержать обязательство ГРБС о подготовке в срок до 01 октября текущего года необходимого нормативного правового акта, 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глашения и т.п., являющегося основанием для возникновения расходных обяз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тельств.</w:t>
      </w:r>
    </w:p>
    <w:p w:rsidR="00EC2E86" w:rsidRDefault="00EC2E86" w:rsidP="005A0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Расчёт-обоснование, а также иные документы, представляемые в соотве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ствии с пунктом 3.1.2. и 3.1.3. настоящего Порядка на бумажном носителе, подп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сываются главой поселения или лицом, его замещающим.</w:t>
      </w:r>
    </w:p>
    <w:p w:rsidR="00EC2E86" w:rsidRDefault="00EC2E86" w:rsidP="005A0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3.2.Специалисты по переда</w:t>
      </w:r>
      <w:r w:rsidR="002E6979">
        <w:rPr>
          <w:rFonts w:ascii="Times New Roman" w:hAnsi="Times New Roman" w:cs="Times New Roman"/>
          <w:sz w:val="26"/>
          <w:szCs w:val="26"/>
        </w:rPr>
        <w:t>нным полномочиям от поселения а</w:t>
      </w:r>
      <w:r>
        <w:rPr>
          <w:rFonts w:ascii="Times New Roman" w:hAnsi="Times New Roman" w:cs="Times New Roman"/>
          <w:sz w:val="26"/>
          <w:szCs w:val="26"/>
        </w:rPr>
        <w:t>нализиру</w:t>
      </w:r>
      <w:r w:rsidR="002E6979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т представленные ГРБС предложения по бюджетным проектировкам, согласовывают или готовят к ним замечания (при необходимости проводят</w:t>
      </w:r>
      <w:r w:rsidR="002E6979">
        <w:rPr>
          <w:rFonts w:ascii="Times New Roman" w:hAnsi="Times New Roman" w:cs="Times New Roman"/>
          <w:sz w:val="26"/>
          <w:szCs w:val="26"/>
        </w:rPr>
        <w:t xml:space="preserve"> согласительные сов</w:t>
      </w:r>
      <w:r w:rsidR="002E6979">
        <w:rPr>
          <w:rFonts w:ascii="Times New Roman" w:hAnsi="Times New Roman" w:cs="Times New Roman"/>
          <w:sz w:val="26"/>
          <w:szCs w:val="26"/>
        </w:rPr>
        <w:t>е</w:t>
      </w:r>
      <w:r w:rsidR="002E6979">
        <w:rPr>
          <w:rFonts w:ascii="Times New Roman" w:hAnsi="Times New Roman" w:cs="Times New Roman"/>
          <w:sz w:val="26"/>
          <w:szCs w:val="26"/>
        </w:rPr>
        <w:t>щания).</w:t>
      </w:r>
    </w:p>
    <w:p w:rsidR="002E6979" w:rsidRDefault="002E6979" w:rsidP="005A0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В срок до 10 октября текущего года финансовое управление доводит до ГРБС предельные объёмы бюджетных ассигнований на исполнение действующих обяз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тельств.</w:t>
      </w:r>
    </w:p>
    <w:p w:rsidR="002E6979" w:rsidRDefault="0029407C" w:rsidP="005A0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3.3. В течение</w:t>
      </w:r>
      <w:r w:rsidR="002E6979">
        <w:rPr>
          <w:rFonts w:ascii="Times New Roman" w:hAnsi="Times New Roman" w:cs="Times New Roman"/>
          <w:sz w:val="26"/>
          <w:szCs w:val="26"/>
        </w:rPr>
        <w:t xml:space="preserve"> 20 дней после получения от финансового управления предел</w:t>
      </w:r>
      <w:r w:rsidR="002E6979">
        <w:rPr>
          <w:rFonts w:ascii="Times New Roman" w:hAnsi="Times New Roman" w:cs="Times New Roman"/>
          <w:sz w:val="26"/>
          <w:szCs w:val="26"/>
        </w:rPr>
        <w:t>ь</w:t>
      </w:r>
      <w:r w:rsidR="002E6979">
        <w:rPr>
          <w:rFonts w:ascii="Times New Roman" w:hAnsi="Times New Roman" w:cs="Times New Roman"/>
          <w:sz w:val="26"/>
          <w:szCs w:val="26"/>
        </w:rPr>
        <w:t>ных объёмов бюджетных ассигнований на исполнение действующих обязательств ГРБС и ГАИФ согласуют со специалистами по переданным полномочиям от пос</w:t>
      </w:r>
      <w:r w:rsidR="002E6979">
        <w:rPr>
          <w:rFonts w:ascii="Times New Roman" w:hAnsi="Times New Roman" w:cs="Times New Roman"/>
          <w:sz w:val="26"/>
          <w:szCs w:val="26"/>
        </w:rPr>
        <w:t>е</w:t>
      </w:r>
      <w:r w:rsidR="002E6979">
        <w:rPr>
          <w:rFonts w:ascii="Times New Roman" w:hAnsi="Times New Roman" w:cs="Times New Roman"/>
          <w:sz w:val="26"/>
          <w:szCs w:val="26"/>
        </w:rPr>
        <w:t>лений следующее распределение бюджетных ассигнований:</w:t>
      </w:r>
    </w:p>
    <w:p w:rsidR="002E6979" w:rsidRDefault="002E6979" w:rsidP="005A0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-по ведомственной структуре расходов бюджета поселения на очередной ф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нансовый год;</w:t>
      </w:r>
    </w:p>
    <w:p w:rsidR="002E6979" w:rsidRDefault="002E6979" w:rsidP="005A0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- по ведомственной структуре расходов бюджета поселения на плановый п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риод;</w:t>
      </w:r>
    </w:p>
    <w:p w:rsidR="002E6979" w:rsidRDefault="002E6979" w:rsidP="005A0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- по целевым статьям (муниципальным программам поселения, не включённым в муниципальные программы поселения направлениям деятельности (далее </w:t>
      </w:r>
      <w:proofErr w:type="gramStart"/>
      <w:r>
        <w:rPr>
          <w:rFonts w:ascii="Times New Roman" w:hAnsi="Times New Roman" w:cs="Times New Roman"/>
          <w:sz w:val="26"/>
          <w:szCs w:val="26"/>
        </w:rPr>
        <w:t>–н</w:t>
      </w:r>
      <w:proofErr w:type="gramEnd"/>
      <w:r>
        <w:rPr>
          <w:rFonts w:ascii="Times New Roman" w:hAnsi="Times New Roman" w:cs="Times New Roman"/>
          <w:sz w:val="26"/>
          <w:szCs w:val="26"/>
        </w:rPr>
        <w:t>епрограммные направления деятельности), группам (группам и подгруппам) в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дов расходов классификации расходов бюджета на очередной финансовый год;</w:t>
      </w:r>
    </w:p>
    <w:p w:rsidR="002E6979" w:rsidRDefault="002E6979" w:rsidP="005A0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-по целевым статьям (муниципальным программам поселения, не включённым в муниципальные программы поселения направлениям</w:t>
      </w:r>
      <w:r w:rsidR="005A046E">
        <w:rPr>
          <w:rFonts w:ascii="Times New Roman" w:hAnsi="Times New Roman" w:cs="Times New Roman"/>
          <w:sz w:val="26"/>
          <w:szCs w:val="26"/>
        </w:rPr>
        <w:t xml:space="preserve"> деятельности (далее </w:t>
      </w:r>
      <w:proofErr w:type="gramStart"/>
      <w:r w:rsidR="005A046E">
        <w:rPr>
          <w:rFonts w:ascii="Times New Roman" w:hAnsi="Times New Roman" w:cs="Times New Roman"/>
          <w:sz w:val="26"/>
          <w:szCs w:val="26"/>
        </w:rPr>
        <w:t>–н</w:t>
      </w:r>
      <w:proofErr w:type="gramEnd"/>
      <w:r w:rsidR="005A046E">
        <w:rPr>
          <w:rFonts w:ascii="Times New Roman" w:hAnsi="Times New Roman" w:cs="Times New Roman"/>
          <w:sz w:val="26"/>
          <w:szCs w:val="26"/>
        </w:rPr>
        <w:t>епрограммные направления деятельности), группам (группам и подгруппам) в</w:t>
      </w:r>
      <w:r w:rsidR="005A046E">
        <w:rPr>
          <w:rFonts w:ascii="Times New Roman" w:hAnsi="Times New Roman" w:cs="Times New Roman"/>
          <w:sz w:val="26"/>
          <w:szCs w:val="26"/>
        </w:rPr>
        <w:t>и</w:t>
      </w:r>
      <w:r w:rsidR="005A046E">
        <w:rPr>
          <w:rFonts w:ascii="Times New Roman" w:hAnsi="Times New Roman" w:cs="Times New Roman"/>
          <w:sz w:val="26"/>
          <w:szCs w:val="26"/>
        </w:rPr>
        <w:t>дов расходов классификации расходов бюджета на плановый период;</w:t>
      </w:r>
    </w:p>
    <w:p w:rsidR="005A046E" w:rsidRDefault="005A046E" w:rsidP="005A0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-по разделам и подразделам классификации расходов бюджетов на очередной финансовый год;</w:t>
      </w:r>
    </w:p>
    <w:p w:rsidR="005A046E" w:rsidRDefault="005A046E" w:rsidP="005A0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-по разделам и подразделам классификации расходов бюджетов на плановый период.</w:t>
      </w:r>
    </w:p>
    <w:p w:rsidR="005A046E" w:rsidRDefault="005A046E" w:rsidP="005A0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по источникам финансирования дефицита районного бюджета по кодам </w:t>
      </w:r>
      <w:proofErr w:type="gramStart"/>
      <w:r>
        <w:rPr>
          <w:rFonts w:ascii="Times New Roman" w:hAnsi="Times New Roman" w:cs="Times New Roman"/>
          <w:sz w:val="26"/>
          <w:szCs w:val="26"/>
        </w:rPr>
        <w:t>классификации источников финансирования дефицита бюджетов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очередной ф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нансовый год;</w:t>
      </w:r>
    </w:p>
    <w:p w:rsidR="005A046E" w:rsidRDefault="005A046E" w:rsidP="005A0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-по источникам финансирования дефицита бюджета поселения по кодам </w:t>
      </w:r>
      <w:proofErr w:type="gramStart"/>
      <w:r>
        <w:rPr>
          <w:rFonts w:ascii="Times New Roman" w:hAnsi="Times New Roman" w:cs="Times New Roman"/>
          <w:sz w:val="26"/>
          <w:szCs w:val="26"/>
        </w:rPr>
        <w:t>классификации источников финансирования дефицитов бюджета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плановый п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риод.</w:t>
      </w:r>
    </w:p>
    <w:p w:rsidR="005A046E" w:rsidRDefault="005A046E" w:rsidP="005A0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Согласованное распределение бюджетных ассигнований предоставляется в финансовое управление.</w:t>
      </w:r>
    </w:p>
    <w:p w:rsidR="005A046E" w:rsidRDefault="005A046E" w:rsidP="005A0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3.4. Специалисты по переданным полномочиям от поселений формируют проекты решений о бюджетах поселений на очередной финансовый год и план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вый период и направляют их в электронном виде главе поселения, в сроки опред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лённые Положениями о бюджетном процессе в поселении.</w:t>
      </w:r>
    </w:p>
    <w:p w:rsidR="005A046E" w:rsidRDefault="0029407C" w:rsidP="005A0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3.5. В течение</w:t>
      </w:r>
      <w:r w:rsidR="005A046E">
        <w:rPr>
          <w:rFonts w:ascii="Times New Roman" w:hAnsi="Times New Roman" w:cs="Times New Roman"/>
          <w:sz w:val="26"/>
          <w:szCs w:val="26"/>
        </w:rPr>
        <w:t xml:space="preserve"> 10 дней со дня принятия решения о бюджете поселения на очередной финансовый год и плановый период специалист по переданным полн</w:t>
      </w:r>
      <w:r w:rsidR="005A046E">
        <w:rPr>
          <w:rFonts w:ascii="Times New Roman" w:hAnsi="Times New Roman" w:cs="Times New Roman"/>
          <w:sz w:val="26"/>
          <w:szCs w:val="26"/>
        </w:rPr>
        <w:t>о</w:t>
      </w:r>
      <w:r w:rsidR="005A046E">
        <w:rPr>
          <w:rFonts w:ascii="Times New Roman" w:hAnsi="Times New Roman" w:cs="Times New Roman"/>
          <w:sz w:val="26"/>
          <w:szCs w:val="26"/>
        </w:rPr>
        <w:t>мочиям от поселения представляет реестр расходных обязательств (далее-РРО) ГРБС в бюджетный отдел финансового управления на бумажном носителе с сопр</w:t>
      </w:r>
      <w:r w:rsidR="005A046E">
        <w:rPr>
          <w:rFonts w:ascii="Times New Roman" w:hAnsi="Times New Roman" w:cs="Times New Roman"/>
          <w:sz w:val="26"/>
          <w:szCs w:val="26"/>
        </w:rPr>
        <w:t>о</w:t>
      </w:r>
      <w:r w:rsidR="005A046E">
        <w:rPr>
          <w:rFonts w:ascii="Times New Roman" w:hAnsi="Times New Roman" w:cs="Times New Roman"/>
          <w:sz w:val="26"/>
          <w:szCs w:val="26"/>
        </w:rPr>
        <w:t>водительным письмом.</w:t>
      </w:r>
    </w:p>
    <w:p w:rsidR="005A046E" w:rsidRDefault="005A046E" w:rsidP="005A0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046E" w:rsidRDefault="005A046E" w:rsidP="005A0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046E" w:rsidRDefault="005A046E" w:rsidP="005A0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046E" w:rsidRDefault="005A046E" w:rsidP="005A0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046E" w:rsidRDefault="005A046E" w:rsidP="005A0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5103" w:rsidRDefault="002E6979" w:rsidP="005A0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6C3B6D" w:rsidRDefault="006C3B6D" w:rsidP="005A0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3A30" w:rsidRDefault="00A83A30" w:rsidP="005A0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1D61" w:rsidRDefault="00E31D61" w:rsidP="005A046E">
      <w:pPr>
        <w:spacing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E31D61" w:rsidRDefault="00E31D61" w:rsidP="005A046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1D61" w:rsidRPr="00E31D61" w:rsidRDefault="00E31D61" w:rsidP="005A046E">
      <w:pPr>
        <w:spacing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sectPr w:rsidR="00E31D61" w:rsidRPr="00E31D61" w:rsidSect="00E31D6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47"/>
    <w:rsid w:val="00170E6C"/>
    <w:rsid w:val="0029407C"/>
    <w:rsid w:val="002E6979"/>
    <w:rsid w:val="003D0FB1"/>
    <w:rsid w:val="00502970"/>
    <w:rsid w:val="005A046E"/>
    <w:rsid w:val="00666DA6"/>
    <w:rsid w:val="006C3B6D"/>
    <w:rsid w:val="008E119B"/>
    <w:rsid w:val="00965103"/>
    <w:rsid w:val="009D7C72"/>
    <w:rsid w:val="00A16EDA"/>
    <w:rsid w:val="00A83A30"/>
    <w:rsid w:val="00B90B47"/>
    <w:rsid w:val="00BC401F"/>
    <w:rsid w:val="00CD3A29"/>
    <w:rsid w:val="00E31D61"/>
    <w:rsid w:val="00EC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D8656-F74E-4B31-A606-7DB2CB562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2646</Words>
  <Characters>15085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NPUser_1</cp:lastModifiedBy>
  <cp:revision>7</cp:revision>
  <cp:lastPrinted>2017-09-20T06:51:00Z</cp:lastPrinted>
  <dcterms:created xsi:type="dcterms:W3CDTF">2017-09-19T23:49:00Z</dcterms:created>
  <dcterms:modified xsi:type="dcterms:W3CDTF">2017-09-20T06:52:00Z</dcterms:modified>
</cp:coreProperties>
</file>